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F2E5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14:paraId="671D52C0" w14:textId="77777777" w:rsidR="00322458" w:rsidRDefault="00322458" w:rsidP="00370C0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AFC872F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74DB0471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1465253" w14:textId="77777777" w:rsidR="00322458" w:rsidRDefault="00322458" w:rsidP="00322458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51D0E39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B7DC7D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09928FF0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1FF15AB2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09312999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58B3D6EA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0648C5C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0D7EC9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669BFE0C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096DFE1C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5BBA334A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114E83CA" w14:textId="77777777" w:rsidR="00322458" w:rsidRDefault="00322458" w:rsidP="00322458">
      <w:pPr>
        <w:autoSpaceDE w:val="0"/>
        <w:spacing w:before="0" w:after="0" w:line="240" w:lineRule="auto"/>
        <w:ind w:left="-76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 Zobowiązania Wykonawcy:</w:t>
      </w:r>
    </w:p>
    <w:p w14:paraId="2523BA87" w14:textId="66484999" w:rsidR="00322458" w:rsidRDefault="00370C08" w:rsidP="00322458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/>
          <w:b/>
          <w:sz w:val="22"/>
          <w:szCs w:val="22"/>
          <w:lang w:val="pl-PL"/>
        </w:rPr>
        <w:t>Przygotowanie i przeprowadzenie usługi szkoleniowej z zakresu Pomocy Publicznej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322458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66B78ADB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wszystkie możliwe podatki.</w:t>
      </w:r>
    </w:p>
    <w:p w14:paraId="2A56EE25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3FABB3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oferty.</w:t>
      </w:r>
    </w:p>
    <w:p w14:paraId="24ECE22E" w14:textId="61982E53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</w:t>
      </w:r>
      <w:r w:rsidR="00FB5AF9">
        <w:rPr>
          <w:rFonts w:ascii="Trebuchet MS" w:hAnsi="Trebuchet MS" w:cs="Calibri"/>
          <w:sz w:val="22"/>
          <w:szCs w:val="22"/>
          <w:lang w:val="pl-PL" w:bidi="ar-SA"/>
        </w:rPr>
        <w:t>realizacja usługi w dniach pomiędzy 1 a 8 grudnia 2016 r.</w:t>
      </w:r>
    </w:p>
    <w:p w14:paraId="2EADD734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Wynagrodzenie za dostawę płatne będzie na nasze konto w terminie do 14 dni od daty złożenia prawidłowo wystawionej faktury u Zamawiającego.</w:t>
      </w:r>
    </w:p>
    <w:p w14:paraId="5E25AD39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14:paraId="66733A8C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żadnych zastrzeżeń.</w:t>
      </w:r>
    </w:p>
    <w:p w14:paraId="6D99FAB4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14:paraId="4733B02B" w14:textId="77777777" w:rsidR="00322458" w:rsidRPr="00847EED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847EED">
        <w:rPr>
          <w:rFonts w:ascii="Trebuchet MS" w:hAnsi="Trebuchet MS" w:cs="Calibri"/>
          <w:sz w:val="22"/>
          <w:szCs w:val="22"/>
          <w:lang w:val="pl-PL" w:bidi="ar-SA"/>
        </w:rPr>
        <w:t>Wszelką korespondencję w sprawie niniejszego postępowania należy kierować na poniższy adres: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847EED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A474D" w14:textId="77777777"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Lub/i na podany adres poczty elektronicznej ……………………………………………………….</w:t>
      </w:r>
    </w:p>
    <w:p w14:paraId="308E1B1B" w14:textId="77777777"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9. Oferta została złożona na ………… kolejno ponumerowanych i parafowanych stronach.</w:t>
      </w:r>
    </w:p>
    <w:p w14:paraId="56B2B53F" w14:textId="77777777" w:rsidR="00322458" w:rsidRDefault="00322458" w:rsidP="00322458">
      <w:pPr>
        <w:pStyle w:val="Akapitzlist"/>
        <w:numPr>
          <w:ilvl w:val="0"/>
          <w:numId w:val="13"/>
        </w:num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14:paraId="20E014F2" w14:textId="25DCE673"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 xml:space="preserve">iadczenie o przeprowadzeniu  …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godzin szkolenia/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warsztatów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 konferencji </w:t>
      </w:r>
    </w:p>
    <w:p w14:paraId="4F904056" w14:textId="719274B0"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doświadczeniu w prowadzeniu szkoleń z zakresu 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Pomocy Publicznej</w:t>
      </w:r>
    </w:p>
    <w:p w14:paraId="6C00F476" w14:textId="77777777"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14:paraId="7BAF4F2B" w14:textId="77777777"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14:paraId="0F7D3204" w14:textId="77777777"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</w:t>
      </w:r>
    </w:p>
    <w:p w14:paraId="6F5B6E39" w14:textId="77777777" w:rsidR="00370C08" w:rsidRDefault="00370C08" w:rsidP="00370C08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</w:p>
    <w:p w14:paraId="590A594C" w14:textId="77777777" w:rsidR="00322458" w:rsidRPr="00370C08" w:rsidRDefault="00322458" w:rsidP="00370C08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  <w:r w:rsidRPr="00370C08">
        <w:rPr>
          <w:rFonts w:ascii="Trebuchet MS" w:hAnsi="Trebuchet MS" w:cs="Calibri"/>
          <w:sz w:val="16"/>
          <w:szCs w:val="16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14:paraId="09406F05" w14:textId="77777777"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7EFD236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6601F5A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009F7DB1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1A5B284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3EAE7B6A" w14:textId="77777777" w:rsidR="00F87D08" w:rsidRDefault="00F87D08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CE96430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40B53431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2A022D5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464EF7D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446B66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D9027E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26417ED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39AB69CD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0006AEB3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68B89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7EF944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712D567B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35B900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1AB1A414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2BF06204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FED099F" w14:textId="0FCA7785"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zmierzającym do wyłonienia Wykonawcy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 xml:space="preserve"> na </w:t>
      </w:r>
      <w:r w:rsidR="00370C08" w:rsidRPr="00370C08">
        <w:rPr>
          <w:rFonts w:ascii="Trebuchet MS" w:hAnsi="Trebuchet MS" w:cs="Calibri"/>
          <w:sz w:val="22"/>
          <w:szCs w:val="22"/>
          <w:lang w:val="pl-PL" w:bidi="ar-SA"/>
        </w:rPr>
        <w:t>przygotowanie i przeprowadzenie usługi szkoleniowej z zakresu Pomocy Publicznej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>.</w:t>
      </w: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2014 -2020.</w:t>
      </w:r>
    </w:p>
    <w:p w14:paraId="0396EE42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503F171E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1F66BC22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434C1CD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59FB890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21C47D01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09FC5054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FA26C80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5293701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92FE64D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5DA2CFA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4A04C53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40E5B0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79834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26C93F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03653A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4F5F46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8CB8BF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985D4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203FBAEC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7F2BDE2" w14:textId="58DFB94E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</w:t>
      </w:r>
    </w:p>
    <w:p w14:paraId="466B7240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230AD15A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10E23D6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681C72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7BC1C0C3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30CEF60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32481D81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3A0995C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3281A71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48B277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768FFE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047EFC36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9E5D8A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4773A4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D033950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7FBAA081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5AC6B2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2986FFF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1D0D4A87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1F0DC0F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1C2F75" w14:textId="6842ECA9" w:rsidR="00C1293F" w:rsidRP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w postępowaniu zmierzającym do wyłonienia Wykonawcy zadania: </w:t>
      </w:r>
      <w:r w:rsidR="00370C08" w:rsidRPr="00370C08">
        <w:rPr>
          <w:rFonts w:ascii="Trebuchet MS" w:hAnsi="Trebuchet MS" w:cs="Calibri"/>
          <w:sz w:val="22"/>
          <w:szCs w:val="22"/>
          <w:lang w:val="pl-PL" w:bidi="ar-SA"/>
        </w:rPr>
        <w:t>przygotowanie i przeprowadzenie usługi szkoleniowej z zakresu Pomocy Publicznej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036FC13" w14:textId="3EF0FCBA"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14:paraId="48712976" w14:textId="77777777" w:rsidR="00C1293F" w:rsidRPr="003C6D88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3850756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01B59D1C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2F58EBBA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01580D07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29F8707B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FFD53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A426C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7005C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9A24DE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B852B5E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68896CBE" w14:textId="77777777" w:rsidR="00322458" w:rsidRDefault="00322458" w:rsidP="00322458">
      <w:pPr>
        <w:autoSpaceDE w:val="0"/>
        <w:spacing w:before="0" w:after="0" w:line="240" w:lineRule="auto"/>
        <w:jc w:val="left"/>
        <w:rPr>
          <w:lang w:val="pl-PL"/>
        </w:rPr>
      </w:pPr>
    </w:p>
    <w:p w14:paraId="7B1DAA5C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1D767F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157AF57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BEE8834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8EC066F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BFBE79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03FADC09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9D801F6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9FAC511" w14:textId="77777777" w:rsidR="007F47AB" w:rsidRDefault="007F47AB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D62B604" w14:textId="77777777" w:rsidR="00322458" w:rsidRDefault="00322458" w:rsidP="00370C0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EEDA753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38D5E5" w14:textId="7C77A84F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Umowa Nr   </w:t>
      </w:r>
      <w:r w:rsidR="00C1293F">
        <w:rPr>
          <w:rFonts w:ascii="Trebuchet MS" w:hAnsi="Trebuchet MS" w:cs="Calibri"/>
          <w:sz w:val="22"/>
          <w:szCs w:val="22"/>
          <w:lang w:val="pl-PL" w:bidi="ar-SA"/>
        </w:rPr>
        <w:t xml:space="preserve">   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 xml:space="preserve"> /11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/ZIT/SSOM/2016</w:t>
      </w:r>
    </w:p>
    <w:p w14:paraId="68C8C5C0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9575048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5AFCBD3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14:paraId="642B2642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14:paraId="66678C30" w14:textId="77777777" w:rsidR="00322458" w:rsidRDefault="00322458" w:rsidP="00322458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D7A01F4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A9B26D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38F33007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4864080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14:paraId="0D65650A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5E1F1C0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14:paraId="4804004E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8C9AF5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921950E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85FEAB7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14:paraId="52BC43E6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85AB18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720177B4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D5A393D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4952B4F2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14:paraId="04F49550" w14:textId="77777777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610D908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3F62DFDF" w14:textId="0B531CE9"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jest realizowana w związku z  wynik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ami zapytania ofertowego nr 2/11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/ZIT/SSOM/2016. </w:t>
      </w:r>
    </w:p>
    <w:p w14:paraId="4F33514B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C27792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05720744" w14:textId="2CE4537C" w:rsidR="00322458" w:rsidRPr="00263B3C" w:rsidRDefault="00322458" w:rsidP="00322458">
      <w:pPr>
        <w:pStyle w:val="Akapitzlist"/>
        <w:numPr>
          <w:ilvl w:val="0"/>
          <w:numId w:val="23"/>
        </w:numPr>
        <w:suppressAutoHyphens w:val="0"/>
        <w:autoSpaceDE w:val="0"/>
        <w:autoSpaceDN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63B3C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przygotowaniu i przeprowadzeniu</w:t>
      </w:r>
      <w:r w:rsidR="00370C08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 usługi szkoleniowej z zakresu Pomocy Publicznej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br/>
        <w:t>W</w:t>
      </w:r>
      <w:r w:rsidRPr="00263B3C">
        <w:rPr>
          <w:rFonts w:ascii="Trebuchet MS" w:hAnsi="Trebuchet MS" w:cs="Calibri"/>
          <w:sz w:val="22"/>
          <w:szCs w:val="22"/>
          <w:lang w:val="pl-PL" w:bidi="ar-SA"/>
        </w:rPr>
        <w:t xml:space="preserve"> ramach realizacji przedmiotu umowy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63B3C">
        <w:rPr>
          <w:rFonts w:ascii="Trebuchet MS" w:hAnsi="Trebuchet MS" w:cs="Calibri"/>
          <w:sz w:val="22"/>
          <w:szCs w:val="22"/>
          <w:lang w:val="pl-PL" w:bidi="ar-SA"/>
        </w:rPr>
        <w:t>Wykonawca w szczególności zobowiązuje się do wykonania następujących zadań.</w:t>
      </w:r>
    </w:p>
    <w:p w14:paraId="028D6C7C" w14:textId="594F9E1E"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przygotowania materiałów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szkoleniowych;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06878E0B" w14:textId="502A423E"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zapewnienie wykładowcy o odpow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iednich kompetencjach;</w:t>
      </w:r>
    </w:p>
    <w:p w14:paraId="1960E9EF" w14:textId="4344F655"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Przeprowadzenie zajęcia w wymiarze przynajmniej </w:t>
      </w:r>
      <w:r w:rsidR="007F47AB">
        <w:rPr>
          <w:rFonts w:ascii="Trebuchet MS" w:hAnsi="Trebuchet MS" w:cs="Calibri"/>
          <w:sz w:val="22"/>
          <w:szCs w:val="22"/>
          <w:lang w:val="pl-PL" w:bidi="ar-SA"/>
        </w:rPr>
        <w:t>8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godzin lekcyjnych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FB2732" w14:textId="77777777" w:rsidR="00322458" w:rsidRDefault="00322458" w:rsidP="00322458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/>
          <w:sz w:val="22"/>
          <w:szCs w:val="22"/>
          <w:lang w:val="pl-PL"/>
        </w:rPr>
        <w:t>Zamawiający zapewnia sale, catering, wyposażenie techniczne(rzutnik itp.), obsługę techniczną, sprzątanie itp.</w:t>
      </w:r>
    </w:p>
    <w:p w14:paraId="7F1B684A" w14:textId="77777777" w:rsidR="00322458" w:rsidRDefault="00322458" w:rsidP="0032245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14:paraId="597CCD2D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23D81F93" w14:textId="77777777"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35401748" w14:textId="77777777"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14:paraId="76C9E691" w14:textId="77777777"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3A9F3878" w14:textId="77777777"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§1 protokołem odbioru opatrzonym adnotacją Zamawianego bez uwag </w:t>
      </w:r>
    </w:p>
    <w:p w14:paraId="09462DBC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14:paraId="64554C7A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5</w:t>
      </w:r>
    </w:p>
    <w:p w14:paraId="3763D397" w14:textId="77777777"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BB91795" w14:textId="77777777" w:rsidR="00322458" w:rsidRDefault="00322458" w:rsidP="00322458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 tysiąc sześćset sześćdziesiąt), w tym podatek VAT </w:t>
      </w:r>
    </w:p>
    <w:p w14:paraId="56CA6CCB" w14:textId="77777777" w:rsidR="00322458" w:rsidRDefault="00322458" w:rsidP="00322458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14:paraId="2EBC9465" w14:textId="77777777" w:rsidR="00322458" w:rsidRDefault="00322458" w:rsidP="00322458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14:paraId="1395A8B5" w14:textId="77777777"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umowy o którym mowa w §4 </w:t>
      </w:r>
    </w:p>
    <w:p w14:paraId="6F75DC33" w14:textId="77777777"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wpłaci na konto Wykonawcy nr …………………………………………………….</w:t>
      </w:r>
    </w:p>
    <w:p w14:paraId="178D966D" w14:textId="77777777" w:rsidR="00322458" w:rsidRDefault="00322458" w:rsidP="00322458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14:paraId="2DD09DDA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7448E43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5C12608D" w14:textId="77777777" w:rsidR="00322458" w:rsidRDefault="00322458" w:rsidP="00370C0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14:paraId="480EF49D" w14:textId="77777777" w:rsidR="00322458" w:rsidRDefault="00322458" w:rsidP="00370C0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00CAFA63" w14:textId="77777777" w:rsidR="00322458" w:rsidRDefault="00322458" w:rsidP="00370C0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14:paraId="05F46928" w14:textId="77777777" w:rsidR="00322458" w:rsidRDefault="00322458" w:rsidP="00370C0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0C72D810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78316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62CCB013" w14:textId="1161CFC2" w:rsidR="00322458" w:rsidRDefault="00322458" w:rsidP="00370C0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br/>
      </w:r>
      <w:r>
        <w:rPr>
          <w:rFonts w:ascii="Trebuchet MS" w:hAnsi="Trebuchet MS" w:cs="Calibri"/>
          <w:sz w:val="22"/>
          <w:szCs w:val="22"/>
          <w:lang w:val="pl-PL" w:bidi="ar-SA"/>
        </w:rPr>
        <w:t>w przypadku zaistnienia siły wyższej, uniemożliwiającej prawidłowe wykonanie umowy.</w:t>
      </w:r>
    </w:p>
    <w:p w14:paraId="618BA716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95DD32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15397B7" w14:textId="77777777"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1EF00513" w14:textId="77777777"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78FF6937" w14:textId="77777777"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79744F79" w14:textId="77777777"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7E19D5C1" w14:textId="706BF714"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 w:rsidR="00370C08">
        <w:rPr>
          <w:rFonts w:ascii="Trebuchet MS" w:hAnsi="Trebuchet MS" w:cs="Calibri"/>
          <w:sz w:val="22"/>
          <w:szCs w:val="22"/>
          <w:lang w:val="pl-PL" w:bidi="ar-SA"/>
        </w:rPr>
        <w:br/>
      </w:r>
      <w:r>
        <w:rPr>
          <w:rFonts w:ascii="Trebuchet MS" w:hAnsi="Trebuchet MS" w:cs="Calibri"/>
          <w:sz w:val="22"/>
          <w:szCs w:val="22"/>
          <w:lang w:val="pl-PL" w:bidi="ar-SA"/>
        </w:rPr>
        <w:t>dla każdej ze stron.</w:t>
      </w:r>
    </w:p>
    <w:p w14:paraId="402A569B" w14:textId="77777777"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3495E23" w14:textId="77777777" w:rsidR="00322458" w:rsidRDefault="00322458" w:rsidP="00322458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14:paraId="33EE8505" w14:textId="77777777" w:rsidR="00322458" w:rsidRPr="00322458" w:rsidRDefault="00322458" w:rsidP="00322458">
      <w:pPr>
        <w:tabs>
          <w:tab w:val="left" w:pos="0"/>
        </w:tabs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322458" w:rsidRPr="00322458" w:rsidSect="006666F8">
      <w:footerReference w:type="default" r:id="rId8"/>
      <w:footerReference w:type="first" r:id="rId9"/>
      <w:pgSz w:w="11906" w:h="16838"/>
      <w:pgMar w:top="1254" w:right="1417" w:bottom="1417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F6819" w14:textId="77777777" w:rsidR="00986CB2" w:rsidRDefault="00986CB2" w:rsidP="00DA3195">
      <w:r>
        <w:separator/>
      </w:r>
    </w:p>
  </w:endnote>
  <w:endnote w:type="continuationSeparator" w:id="0">
    <w:p w14:paraId="1A242C61" w14:textId="77777777" w:rsidR="00986CB2" w:rsidRDefault="00986CB2" w:rsidP="00D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50926" w14:paraId="0461118E" w14:textId="77777777" w:rsidTr="00E01703">
      <w:tc>
        <w:tcPr>
          <w:tcW w:w="3020" w:type="dxa"/>
          <w:vAlign w:val="center"/>
        </w:tcPr>
        <w:p w14:paraId="0DFF8FD1" w14:textId="77777777" w:rsidR="00DA3195" w:rsidRDefault="00DA3195" w:rsidP="00DA3195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655DA4EB" wp14:editId="548CA941">
                <wp:extent cx="1146220" cy="628463"/>
                <wp:effectExtent l="0" t="0" r="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03D0C69" w14:textId="77777777" w:rsidR="00DA3195" w:rsidRDefault="00DA3195" w:rsidP="00DA3195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3346134E" wp14:editId="225F785F">
                <wp:extent cx="1521809" cy="365939"/>
                <wp:effectExtent l="0" t="0" r="254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111D68F" w14:textId="77777777" w:rsidR="00DA3195" w:rsidRDefault="00250926" w:rsidP="00DA3195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4399909B" wp14:editId="754D57B5">
                <wp:extent cx="1744294" cy="55817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88" cy="589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EB33C1" w14:textId="77777777" w:rsidR="00DA3195" w:rsidRDefault="00DA31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204C1" w14:paraId="7624C6B8" w14:textId="77777777" w:rsidTr="00E01703">
      <w:tc>
        <w:tcPr>
          <w:tcW w:w="3020" w:type="dxa"/>
          <w:vAlign w:val="center"/>
        </w:tcPr>
        <w:p w14:paraId="4B71B153" w14:textId="77777777" w:rsidR="00FE239A" w:rsidRDefault="00FE239A" w:rsidP="00FE239A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46C3DEAF" wp14:editId="6342B477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3AC9138" w14:textId="77777777" w:rsidR="00FE239A" w:rsidRDefault="00FE239A" w:rsidP="00FE239A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111231B8" wp14:editId="020A1652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E4C09E7" w14:textId="77777777" w:rsidR="00FE239A" w:rsidRDefault="007204C1" w:rsidP="00FE239A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5806FD49" wp14:editId="1F2FCDE3">
                <wp:extent cx="1750723" cy="56023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E87EF2" w14:textId="77777777" w:rsidR="00FE239A" w:rsidRDefault="00FE2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761D7" w14:textId="77777777" w:rsidR="00986CB2" w:rsidRDefault="00986CB2" w:rsidP="00DA3195">
      <w:r>
        <w:separator/>
      </w:r>
    </w:p>
  </w:footnote>
  <w:footnote w:type="continuationSeparator" w:id="0">
    <w:p w14:paraId="49DF0912" w14:textId="77777777" w:rsidR="00986CB2" w:rsidRDefault="00986CB2" w:rsidP="00DA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4A"/>
    <w:multiLevelType w:val="multilevel"/>
    <w:tmpl w:val="E7D8EBF4"/>
    <w:lvl w:ilvl="0">
      <w:start w:val="1"/>
      <w:numFmt w:val="decimal"/>
      <w:pStyle w:val="Rozdzia"/>
      <w:lvlText w:val="Rozdział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F96A2C"/>
    <w:multiLevelType w:val="hybridMultilevel"/>
    <w:tmpl w:val="CADE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BD8"/>
    <w:multiLevelType w:val="multilevel"/>
    <w:tmpl w:val="F1B4141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7F29"/>
    <w:multiLevelType w:val="hybridMultilevel"/>
    <w:tmpl w:val="3A32F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3B3F"/>
    <w:multiLevelType w:val="multilevel"/>
    <w:tmpl w:val="A522B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A60"/>
    <w:multiLevelType w:val="hybridMultilevel"/>
    <w:tmpl w:val="FE247152"/>
    <w:lvl w:ilvl="0" w:tplc="B8926B32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1A38"/>
    <w:multiLevelType w:val="hybridMultilevel"/>
    <w:tmpl w:val="2760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A61"/>
    <w:multiLevelType w:val="hybridMultilevel"/>
    <w:tmpl w:val="909A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1983"/>
    <w:multiLevelType w:val="hybridMultilevel"/>
    <w:tmpl w:val="67AEF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D0C09"/>
    <w:multiLevelType w:val="multilevel"/>
    <w:tmpl w:val="94A8848C"/>
    <w:styleLink w:val="za"/>
    <w:lvl w:ilvl="0">
      <w:start w:val="1"/>
      <w:numFmt w:val="decimal"/>
      <w:lvlText w:val="Załącznik nr 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300C70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0800B1"/>
    <w:multiLevelType w:val="hybridMultilevel"/>
    <w:tmpl w:val="C256F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275A"/>
    <w:multiLevelType w:val="hybridMultilevel"/>
    <w:tmpl w:val="A458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5A9658B"/>
    <w:multiLevelType w:val="multilevel"/>
    <w:tmpl w:val="683055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84419"/>
    <w:multiLevelType w:val="hybridMultilevel"/>
    <w:tmpl w:val="E280DA9C"/>
    <w:lvl w:ilvl="0" w:tplc="1A36D9B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8E81D94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926F76"/>
    <w:multiLevelType w:val="hybridMultilevel"/>
    <w:tmpl w:val="1C7AD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90486"/>
    <w:multiLevelType w:val="hybridMultilevel"/>
    <w:tmpl w:val="42D2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A7859"/>
    <w:multiLevelType w:val="multilevel"/>
    <w:tmpl w:val="29BEDE88"/>
    <w:lvl w:ilvl="0">
      <w:start w:val="1"/>
      <w:numFmt w:val="decimal"/>
      <w:lvlText w:val="Rozdział 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punkt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 w15:restartNumberingAfterBreak="0">
    <w:nsid w:val="658E5777"/>
    <w:multiLevelType w:val="multilevel"/>
    <w:tmpl w:val="705E3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E7AEB"/>
    <w:multiLevelType w:val="hybridMultilevel"/>
    <w:tmpl w:val="CBE2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60833"/>
    <w:multiLevelType w:val="hybridMultilevel"/>
    <w:tmpl w:val="71E2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2500F"/>
    <w:multiLevelType w:val="hybridMultilevel"/>
    <w:tmpl w:val="15A0FF88"/>
    <w:lvl w:ilvl="0" w:tplc="0234C6D2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E5E07"/>
    <w:multiLevelType w:val="multilevel"/>
    <w:tmpl w:val="700265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80C4876"/>
    <w:multiLevelType w:val="multilevel"/>
    <w:tmpl w:val="0415001D"/>
    <w:styleLink w:val="punktA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D45DCB"/>
    <w:multiLevelType w:val="multilevel"/>
    <w:tmpl w:val="EEE422B0"/>
    <w:styleLink w:val="wypunktowani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2"/>
  </w:num>
  <w:num w:numId="4">
    <w:abstractNumId w:val="33"/>
  </w:num>
  <w:num w:numId="5">
    <w:abstractNumId w:val="0"/>
  </w:num>
  <w:num w:numId="6">
    <w:abstractNumId w:val="34"/>
  </w:num>
  <w:num w:numId="7">
    <w:abstractNumId w:val="13"/>
  </w:num>
  <w:num w:numId="8">
    <w:abstractNumId w:val="32"/>
  </w:num>
  <w:num w:numId="9">
    <w:abstractNumId w:val="3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3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9"/>
  </w:num>
  <w:num w:numId="31">
    <w:abstractNumId w:val="4"/>
  </w:num>
  <w:num w:numId="32">
    <w:abstractNumId w:val="1"/>
  </w:num>
  <w:num w:numId="33">
    <w:abstractNumId w:val="3"/>
  </w:num>
  <w:num w:numId="34">
    <w:abstractNumId w:val="21"/>
  </w:num>
  <w:num w:numId="35">
    <w:abstractNumId w:val="16"/>
  </w:num>
  <w:num w:numId="36">
    <w:abstractNumId w:val="12"/>
  </w:num>
  <w:num w:numId="37">
    <w:abstractNumId w:val="2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D"/>
    <w:rsid w:val="00033C9F"/>
    <w:rsid w:val="00091FBF"/>
    <w:rsid w:val="00093E14"/>
    <w:rsid w:val="000A68BC"/>
    <w:rsid w:val="000E5BDD"/>
    <w:rsid w:val="000F523B"/>
    <w:rsid w:val="00157F80"/>
    <w:rsid w:val="001B6769"/>
    <w:rsid w:val="001C1D39"/>
    <w:rsid w:val="00250926"/>
    <w:rsid w:val="00256F52"/>
    <w:rsid w:val="002774AF"/>
    <w:rsid w:val="002B3460"/>
    <w:rsid w:val="002E092D"/>
    <w:rsid w:val="003021CF"/>
    <w:rsid w:val="00302C71"/>
    <w:rsid w:val="00322458"/>
    <w:rsid w:val="00327B25"/>
    <w:rsid w:val="003625C4"/>
    <w:rsid w:val="00370C08"/>
    <w:rsid w:val="004400A8"/>
    <w:rsid w:val="0054411A"/>
    <w:rsid w:val="0059267C"/>
    <w:rsid w:val="005C55EB"/>
    <w:rsid w:val="006214C8"/>
    <w:rsid w:val="006666F8"/>
    <w:rsid w:val="0066760E"/>
    <w:rsid w:val="006C7772"/>
    <w:rsid w:val="006D41E1"/>
    <w:rsid w:val="006D6A02"/>
    <w:rsid w:val="00704219"/>
    <w:rsid w:val="007204C1"/>
    <w:rsid w:val="00736473"/>
    <w:rsid w:val="007652DA"/>
    <w:rsid w:val="00765658"/>
    <w:rsid w:val="007D13F5"/>
    <w:rsid w:val="007D6262"/>
    <w:rsid w:val="007F47AB"/>
    <w:rsid w:val="008843DD"/>
    <w:rsid w:val="00986376"/>
    <w:rsid w:val="00986CB2"/>
    <w:rsid w:val="009A0CE6"/>
    <w:rsid w:val="009B2C6B"/>
    <w:rsid w:val="00A36806"/>
    <w:rsid w:val="00AE1195"/>
    <w:rsid w:val="00B46909"/>
    <w:rsid w:val="00B76E1F"/>
    <w:rsid w:val="00C1293F"/>
    <w:rsid w:val="00C23815"/>
    <w:rsid w:val="00CC3423"/>
    <w:rsid w:val="00D9301D"/>
    <w:rsid w:val="00DA3195"/>
    <w:rsid w:val="00DB2851"/>
    <w:rsid w:val="00DB3BA5"/>
    <w:rsid w:val="00DE6C08"/>
    <w:rsid w:val="00DF2247"/>
    <w:rsid w:val="00E25F74"/>
    <w:rsid w:val="00E668F5"/>
    <w:rsid w:val="00E66E11"/>
    <w:rsid w:val="00EB2A94"/>
    <w:rsid w:val="00EB7E1E"/>
    <w:rsid w:val="00EC468E"/>
    <w:rsid w:val="00F13908"/>
    <w:rsid w:val="00F87D08"/>
    <w:rsid w:val="00F952A5"/>
    <w:rsid w:val="00FA0910"/>
    <w:rsid w:val="00FB5AF9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ABF0"/>
  <w15:chartTrackingRefBased/>
  <w15:docId w15:val="{A71F8B54-8BF7-41F8-94C9-BECB2F1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92D"/>
    <w:pPr>
      <w:suppressAutoHyphens/>
      <w:autoSpaceDN w:val="0"/>
      <w:spacing w:before="200" w:after="200" w:line="276" w:lineRule="auto"/>
      <w:jc w:val="both"/>
    </w:pPr>
    <w:rPr>
      <w:rFonts w:ascii="Calibri" w:hAnsi="Calibri" w:cs="Times New Roman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6C7772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C777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qFormat/>
    <w:rsid w:val="006C7772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link w:val="Nagwek4Znak"/>
    <w:qFormat/>
    <w:rsid w:val="006C7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7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777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777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777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77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_punkt"/>
    <w:basedOn w:val="Normalny"/>
    <w:rsid w:val="006C7772"/>
    <w:pPr>
      <w:numPr>
        <w:ilvl w:val="1"/>
        <w:numId w:val="1"/>
      </w:numPr>
      <w:outlineLvl w:val="1"/>
    </w:pPr>
  </w:style>
  <w:style w:type="numbering" w:styleId="1ai">
    <w:name w:val="Outline List 1"/>
    <w:basedOn w:val="Bezlisty"/>
    <w:rsid w:val="006C7772"/>
    <w:pPr>
      <w:numPr>
        <w:numId w:val="3"/>
      </w:numPr>
    </w:pPr>
  </w:style>
  <w:style w:type="numbering" w:customStyle="1" w:styleId="punktABC">
    <w:name w:val="_punktABC"/>
    <w:basedOn w:val="1ai"/>
    <w:rsid w:val="006C7772"/>
    <w:pPr>
      <w:numPr>
        <w:numId w:val="4"/>
      </w:numPr>
    </w:pPr>
  </w:style>
  <w:style w:type="paragraph" w:customStyle="1" w:styleId="Rozdzia">
    <w:name w:val="_Rozdział"/>
    <w:basedOn w:val="Normalny"/>
    <w:rsid w:val="006C7772"/>
    <w:pPr>
      <w:numPr>
        <w:numId w:val="5"/>
      </w:numPr>
      <w:outlineLvl w:val="0"/>
    </w:pPr>
    <w:rPr>
      <w:b/>
    </w:rPr>
  </w:style>
  <w:style w:type="paragraph" w:customStyle="1" w:styleId="Tekst">
    <w:name w:val="_Tekst"/>
    <w:basedOn w:val="Normalny"/>
    <w:rsid w:val="006C7772"/>
    <w:pPr>
      <w:ind w:left="1044" w:firstLine="372"/>
    </w:pPr>
  </w:style>
  <w:style w:type="numbering" w:customStyle="1" w:styleId="wypunktowanie">
    <w:name w:val="_wypunktowanie"/>
    <w:basedOn w:val="Bezlisty"/>
    <w:rsid w:val="006C7772"/>
    <w:pPr>
      <w:numPr>
        <w:numId w:val="6"/>
      </w:numPr>
    </w:pPr>
  </w:style>
  <w:style w:type="numbering" w:customStyle="1" w:styleId="za">
    <w:name w:val="_zał"/>
    <w:basedOn w:val="Bezlisty"/>
    <w:rsid w:val="006C777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C7772"/>
    <w:pPr>
      <w:ind w:left="708"/>
    </w:pPr>
  </w:style>
  <w:style w:type="paragraph" w:customStyle="1" w:styleId="cddefinicje">
    <w:name w:val="cddefinicje"/>
    <w:basedOn w:val="Normalny"/>
    <w:rsid w:val="006C7772"/>
    <w:pPr>
      <w:spacing w:before="100" w:beforeAutospacing="1" w:after="100" w:afterAutospacing="1"/>
    </w:pPr>
  </w:style>
  <w:style w:type="paragraph" w:customStyle="1" w:styleId="Default">
    <w:name w:val="Default"/>
    <w:rsid w:val="006C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C7772"/>
    <w:rPr>
      <w:color w:val="2939B5"/>
      <w:u w:val="single"/>
    </w:rPr>
  </w:style>
  <w:style w:type="paragraph" w:styleId="HTML-wstpniesformatowany">
    <w:name w:val="HTML Preformatted"/>
    <w:basedOn w:val="Normalny"/>
    <w:link w:val="HTML-wstpniesformatowanyZnak"/>
    <w:rsid w:val="006C7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777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C7772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772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772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7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77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77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77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772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7772"/>
    <w:pPr>
      <w:keepNext/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6C7772"/>
  </w:style>
  <w:style w:type="character" w:styleId="Odwoaniedokomentarza">
    <w:name w:val="annotation reference"/>
    <w:semiHidden/>
    <w:rsid w:val="006C7772"/>
    <w:rPr>
      <w:sz w:val="16"/>
      <w:szCs w:val="16"/>
    </w:rPr>
  </w:style>
  <w:style w:type="character" w:styleId="Odwoanieprzypisudolnego">
    <w:name w:val="footnote reference"/>
    <w:uiPriority w:val="99"/>
    <w:rsid w:val="006C7772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semiHidden/>
    <w:rsid w:val="006C777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C7772"/>
    <w:pPr>
      <w:tabs>
        <w:tab w:val="left" w:pos="1200"/>
        <w:tab w:val="right" w:leader="dot" w:pos="9062"/>
      </w:tabs>
      <w:spacing w:before="120" w:after="120"/>
    </w:pPr>
    <w:rPr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6C7772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uiPriority w:val="39"/>
    <w:rsid w:val="006C7772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C7772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C777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C777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C777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C777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C7772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6C7772"/>
    <w:pPr>
      <w:spacing w:before="100" w:beforeAutospacing="1" w:after="100" w:afterAutospacing="1"/>
    </w:pPr>
  </w:style>
  <w:style w:type="paragraph" w:customStyle="1" w:styleId="srodkiochrony">
    <w:name w:val="srodkiochrony"/>
    <w:basedOn w:val="Normalny"/>
    <w:rsid w:val="006C7772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6C7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C77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C7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77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6C7772"/>
    <w:rPr>
      <w:sz w:val="20"/>
    </w:rPr>
  </w:style>
  <w:style w:type="character" w:customStyle="1" w:styleId="TekstkomentarzaZnak">
    <w:name w:val="Tekst komentarza Znak"/>
    <w:link w:val="Tekstkomentarza"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7772"/>
    <w:pPr>
      <w:spacing w:after="120"/>
    </w:pPr>
  </w:style>
  <w:style w:type="character" w:customStyle="1" w:styleId="TekstpodstawowyZnak">
    <w:name w:val="Tekst podstawowy Znak"/>
    <w:link w:val="Tekstpodstawow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7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7772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7772"/>
    <w:rPr>
      <w:sz w:val="20"/>
      <w:lang w:val="de-DE"/>
    </w:rPr>
  </w:style>
  <w:style w:type="character" w:customStyle="1" w:styleId="TekstprzypisudolnegoZnak">
    <w:name w:val="Tekst przypisu dolnego Znak"/>
    <w:link w:val="Tekstprzypisudolnego"/>
    <w:uiPriority w:val="99"/>
    <w:rsid w:val="006C7772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link w:val="TekstprzypisukocowegoZnak"/>
    <w:semiHidden/>
    <w:rsid w:val="006C777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6C7772"/>
  </w:style>
  <w:style w:type="paragraph" w:customStyle="1" w:styleId="Zaczniknr">
    <w:name w:val="Załącznik nr ..."/>
    <w:basedOn w:val="Rozdzia"/>
    <w:autoRedefine/>
    <w:rsid w:val="006C7772"/>
    <w:pPr>
      <w:numPr>
        <w:numId w:val="0"/>
      </w:numPr>
      <w:tabs>
        <w:tab w:val="left" w:pos="2977"/>
      </w:tabs>
      <w:ind w:left="2694" w:hanging="1560"/>
      <w:outlineLvl w:val="1"/>
    </w:pPr>
    <w:rPr>
      <w:kern w:val="22"/>
    </w:rPr>
  </w:style>
  <w:style w:type="paragraph" w:styleId="Bezodstpw">
    <w:name w:val="No Spacing"/>
    <w:basedOn w:val="Normalny"/>
    <w:link w:val="BezodstpwZnak"/>
    <w:qFormat/>
    <w:rsid w:val="002E092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1293F"/>
    <w:rPr>
      <w:rFonts w:ascii="Calibri" w:hAnsi="Calibri" w:cs="Times New Roman"/>
      <w:sz w:val="24"/>
      <w:szCs w:val="20"/>
      <w:lang w:val="en-US" w:bidi="en-US"/>
    </w:rPr>
  </w:style>
  <w:style w:type="paragraph" w:customStyle="1" w:styleId="gmail-msolistparagraph">
    <w:name w:val="gmail-msolistparagraph"/>
    <w:basedOn w:val="Normalny"/>
    <w:rsid w:val="00EB7E1E"/>
    <w:pPr>
      <w:suppressAutoHyphens w:val="0"/>
      <w:autoSpaceDN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Niestandardowe%20szablony%20pakietu%20Office\_Firmowy_ZIT_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2AE1-151D-4A9D-B821-75F953B0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5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Damian Róż</cp:lastModifiedBy>
  <cp:revision>3</cp:revision>
  <cp:lastPrinted>2016-10-11T12:42:00Z</cp:lastPrinted>
  <dcterms:created xsi:type="dcterms:W3CDTF">2016-11-14T10:07:00Z</dcterms:created>
  <dcterms:modified xsi:type="dcterms:W3CDTF">2016-11-14T10:08:00Z</dcterms:modified>
</cp:coreProperties>
</file>