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B714E" w:rsidRPr="00C959FD" w:rsidRDefault="00C6048B" w:rsidP="00887FF5">
      <w:pPr>
        <w:pStyle w:val="Tekstpodstawowy"/>
        <w:tabs>
          <w:tab w:val="clear" w:pos="900"/>
          <w:tab w:val="left" w:pos="293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6C6BB9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="00D91398" w:rsidRPr="00D91398">
        <w:rPr>
          <w:rFonts w:ascii="Arial" w:hAnsi="Arial" w:cs="Arial"/>
          <w:sz w:val="20"/>
          <w:szCs w:val="20"/>
        </w:rPr>
        <w:t xml:space="preserve">Regionalnego Programu Operacyjnego Województwa Zachodniopomorskiego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9710C9" w:rsidRDefault="009710C9"/>
    <w:sectPr w:rsidR="009710C9" w:rsidSect="000E6E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8DF" w:rsidRDefault="000378DF" w:rsidP="008B714E">
      <w:r>
        <w:separator/>
      </w:r>
    </w:p>
  </w:endnote>
  <w:endnote w:type="continuationSeparator" w:id="0">
    <w:p w:rsidR="000378DF" w:rsidRDefault="000378DF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8DF" w:rsidRDefault="000378DF" w:rsidP="008B714E">
      <w:r>
        <w:separator/>
      </w:r>
    </w:p>
  </w:footnote>
  <w:footnote w:type="continuationSeparator" w:id="0">
    <w:p w:rsidR="000378DF" w:rsidRDefault="000378DF" w:rsidP="008B714E">
      <w:r>
        <w:continuationSeparator/>
      </w:r>
    </w:p>
  </w:footnote>
  <w:footnote w:id="1">
    <w:p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D1A" w:rsidRPr="0029014A" w:rsidRDefault="00C6048B" w:rsidP="00272D3C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  <w:bookmarkStart w:id="1" w:name="_Toc412557144"/>
    <w:r>
      <w:rPr>
        <w:rFonts w:ascii="Arial" w:hAnsi="Arial" w:cs="Arial"/>
        <w:noProof/>
        <w:sz w:val="22"/>
        <w:szCs w:val="22"/>
      </w:rPr>
      <w:drawing>
        <wp:inline distT="0" distB="0" distL="0" distR="0" wp14:anchorId="19862A48" wp14:editId="4B10D43D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p w:rsidR="00AF1C37" w:rsidRPr="00563C75" w:rsidRDefault="00AF1C37" w:rsidP="00AF1C37">
    <w:pPr>
      <w:pStyle w:val="Nagwek"/>
    </w:pPr>
  </w:p>
  <w:p w:rsidR="00C6048B" w:rsidRPr="00AF1C37" w:rsidRDefault="00C6048B" w:rsidP="00C6048B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r w:rsidRPr="00AF1C37">
      <w:rPr>
        <w:rFonts w:ascii="Arial" w:hAnsi="Arial" w:cs="Arial"/>
        <w:sz w:val="20"/>
        <w:szCs w:val="20"/>
      </w:rPr>
      <w:t>Załącznik</w:t>
    </w:r>
    <w:r>
      <w:rPr>
        <w:rFonts w:ascii="Arial" w:hAnsi="Arial" w:cs="Arial"/>
        <w:sz w:val="20"/>
        <w:szCs w:val="20"/>
      </w:rPr>
      <w:t xml:space="preserve"> 7.7.5</w:t>
    </w:r>
    <w:r w:rsidRPr="00AF1C37">
      <w:rPr>
        <w:rFonts w:ascii="Arial" w:hAnsi="Arial" w:cs="Arial"/>
        <w:sz w:val="20"/>
        <w:szCs w:val="20"/>
      </w:rPr>
      <w:t>: Oświadczenie o niekaralności kara zakazu dostępu do środków publicznych</w:t>
    </w:r>
  </w:p>
  <w:p w:rsidR="008C4D1A" w:rsidRDefault="009B2303" w:rsidP="00887FF5">
    <w:pPr>
      <w:pStyle w:val="Nagwek"/>
      <w:tabs>
        <w:tab w:val="clear" w:pos="4536"/>
        <w:tab w:val="clear" w:pos="9072"/>
        <w:tab w:val="left" w:pos="438"/>
        <w:tab w:val="left" w:pos="2280"/>
      </w:tabs>
    </w:pPr>
    <w:r>
      <w:tab/>
    </w:r>
    <w:r w:rsidR="00C6048B">
      <w:tab/>
    </w:r>
  </w:p>
  <w:p w:rsidR="00C959FD" w:rsidRPr="008C4D1A" w:rsidRDefault="006C6BB9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revisionView w:markup="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4E"/>
    <w:rsid w:val="000378DF"/>
    <w:rsid w:val="00272D3C"/>
    <w:rsid w:val="002D6D53"/>
    <w:rsid w:val="003A6E8E"/>
    <w:rsid w:val="00547DBE"/>
    <w:rsid w:val="006C6BB9"/>
    <w:rsid w:val="006E56AC"/>
    <w:rsid w:val="007D6253"/>
    <w:rsid w:val="007F0A2C"/>
    <w:rsid w:val="00887FF5"/>
    <w:rsid w:val="008B714E"/>
    <w:rsid w:val="009710C9"/>
    <w:rsid w:val="009B2303"/>
    <w:rsid w:val="00A04D00"/>
    <w:rsid w:val="00AF1C37"/>
    <w:rsid w:val="00B94F85"/>
    <w:rsid w:val="00C6048B"/>
    <w:rsid w:val="00D9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D11FBD4-EFDA-4EE5-BE74-AFCA8D93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6</cp:revision>
  <dcterms:created xsi:type="dcterms:W3CDTF">2018-01-03T08:11:00Z</dcterms:created>
  <dcterms:modified xsi:type="dcterms:W3CDTF">2018-01-10T10:42:00Z</dcterms:modified>
</cp:coreProperties>
</file>